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6587" w14:textId="77777777" w:rsidR="00343DB0" w:rsidRDefault="00343DB0" w:rsidP="00343DB0">
      <w:pPr>
        <w:pStyle w:val="NormalWeb"/>
        <w:shd w:val="clear" w:color="auto" w:fill="FFFFFF" w:themeFill="background1"/>
        <w:jc w:val="center"/>
        <w:rPr>
          <w:rStyle w:val="Strong"/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BEIRNE SCHOLARSHIP FOR ALASKA RESIDENT </w:t>
      </w:r>
    </w:p>
    <w:p w14:paraId="3E48D611" w14:textId="77777777" w:rsidR="00343DB0" w:rsidRDefault="00343DB0" w:rsidP="00343DB0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SLP OR AUDIOLOGIST STUDENT</w:t>
      </w:r>
    </w:p>
    <w:p w14:paraId="0B4924EB" w14:textId="77777777" w:rsidR="00343DB0" w:rsidRDefault="00343DB0" w:rsidP="00343DB0">
      <w:pPr>
        <w:pStyle w:val="NormalWeb"/>
        <w:shd w:val="clear" w:color="auto" w:fill="FFFFFF" w:themeFill="background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Dr. Helen Beirne was instrumental in starting the Alaska Speech and Hearing Association. She is remembered by a great number of individuals as a role model and mentor in the area of speech and language, and in humanitarian work. In memory of Dr. Beirne, the Alaska Speech and Hearing Association presents a </w:t>
      </w:r>
      <w:r w:rsidRPr="004544FC">
        <w:rPr>
          <w:rStyle w:val="Strong"/>
          <w:rFonts w:ascii="Verdana" w:hAnsi="Verdana"/>
          <w:b w:val="0"/>
          <w:bCs w:val="0"/>
          <w:color w:val="000000"/>
          <w:sz w:val="21"/>
          <w:szCs w:val="21"/>
        </w:rPr>
        <w:t>scholarship</w:t>
      </w:r>
      <w:r>
        <w:rPr>
          <w:rFonts w:ascii="Verdana" w:hAnsi="Verdana"/>
          <w:color w:val="000000"/>
          <w:sz w:val="21"/>
          <w:szCs w:val="21"/>
        </w:rPr>
        <w:t> award each year, to a suitably qualified candidate demonstrating a commitment to undertaking studies leading to a graduate degree in communication development and disorders. At this time, in Alaska, it is especially crucial to applaud this pursuit, given a shortage of qualified personnel to assist people experiencing communication problems. Applicants should show pursuit of studies in communication in the area of speech/language or hearing at an accredited institution in the undergraduate or graduate department. The scholarship is valued at $1000.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The award will be determined by the AKSHA executive board based on information in the scholarship application, teacher recommendations, and/or grades. The committee may give preference to Alaska Native students and applicants working with Alaska Native populations.  Additionally, applicants for this scholarship must be </w:t>
      </w:r>
      <w:r>
        <w:rPr>
          <w:rStyle w:val="Strong"/>
          <w:rFonts w:ascii="Verdana" w:hAnsi="Verdana"/>
          <w:color w:val="000000"/>
          <w:sz w:val="21"/>
          <w:szCs w:val="21"/>
        </w:rPr>
        <w:t>ALASKA RESIDENTS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Further information may be obtained by contacting the AKSHA Scholarship subcommittee, P.O. Box 111993, Anchorage, AK 99511 or by emailing questions attention 'Scholarship committee' at aksha907@gmail.com</w:t>
      </w:r>
    </w:p>
    <w:p w14:paraId="1019FD94" w14:textId="77777777" w:rsidR="00343DB0" w:rsidRDefault="00343DB0" w:rsidP="00343DB0">
      <w:pPr>
        <w:pStyle w:val="NormalWeb"/>
        <w:shd w:val="clear" w:color="auto" w:fill="FFFFFF" w:themeFill="background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If you are a student studying to become a Speech Language Pathologist or Audiologist, please complete a scholarship application </w:t>
      </w:r>
      <w:r>
        <w:rPr>
          <w:rStyle w:val="Strong"/>
          <w:rFonts w:ascii="Verdana" w:hAnsi="Verdana"/>
          <w:color w:val="000000"/>
          <w:sz w:val="21"/>
          <w:szCs w:val="21"/>
        </w:rPr>
        <w:t>by September 25</w:t>
      </w:r>
      <w:r>
        <w:rPr>
          <w:rFonts w:ascii="Verdana" w:hAnsi="Verdana"/>
          <w:color w:val="000000"/>
          <w:sz w:val="21"/>
          <w:szCs w:val="21"/>
        </w:rPr>
        <w:t xml:space="preserve">. Electronic submission is encouraged. Scholarships are awarded at the annual AKSHA convention in October. </w:t>
      </w:r>
    </w:p>
    <w:p w14:paraId="5021BEB4" w14:textId="77777777" w:rsidR="00343DB0" w:rsidRDefault="00343DB0" w:rsidP="00343DB0">
      <w:pPr>
        <w:pStyle w:val="NormalWeb"/>
        <w:shd w:val="clear" w:color="auto" w:fill="FFFFFF" w:themeFill="background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Please see the attached application.</w:t>
      </w:r>
    </w:p>
    <w:p w14:paraId="399DD21D" w14:textId="77777777" w:rsidR="00343DB0" w:rsidRDefault="00343DB0" w:rsidP="00343DB0">
      <w:pPr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 w:type="page"/>
      </w:r>
    </w:p>
    <w:p w14:paraId="76926A63" w14:textId="77777777" w:rsidR="00343DB0" w:rsidRPr="00AD3DAE" w:rsidRDefault="00343DB0" w:rsidP="0034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evaStd-Bold" w:hAnsi="NuevaStd-Bold" w:cs="NuevaStd-Bold"/>
          <w:b/>
          <w:bCs/>
          <w:sz w:val="32"/>
          <w:szCs w:val="28"/>
        </w:rPr>
      </w:pPr>
      <w:r w:rsidRPr="00AD3DAE">
        <w:rPr>
          <w:rFonts w:ascii="NuevaStd-Bold" w:hAnsi="NuevaStd-Bold" w:cs="NuevaStd-Bold"/>
          <w:b/>
          <w:bCs/>
          <w:sz w:val="32"/>
          <w:szCs w:val="28"/>
        </w:rPr>
        <w:lastRenderedPageBreak/>
        <w:t>Dr. Helen Dittman Beirne Award</w:t>
      </w:r>
    </w:p>
    <w:p w14:paraId="6A085F95" w14:textId="77777777" w:rsidR="00343DB0" w:rsidRPr="00E3730F" w:rsidRDefault="00343DB0" w:rsidP="0034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evaStd-Bold" w:hAnsi="NuevaStd-Bold" w:cs="NuevaStd-Bold"/>
          <w:b/>
          <w:bCs/>
          <w:sz w:val="28"/>
          <w:szCs w:val="28"/>
        </w:rPr>
      </w:pPr>
      <w:r w:rsidRPr="00E3730F">
        <w:rPr>
          <w:rFonts w:ascii="NuevaStd-Bold" w:hAnsi="NuevaStd-Bold" w:cs="NuevaStd-Bold"/>
          <w:b/>
          <w:bCs/>
          <w:sz w:val="28"/>
          <w:szCs w:val="28"/>
        </w:rPr>
        <w:t>for Commitment</w:t>
      </w:r>
      <w:r>
        <w:rPr>
          <w:rFonts w:ascii="NuevaStd-Bold" w:hAnsi="NuevaStd-Bold" w:cs="NuevaStd-Bold"/>
          <w:b/>
          <w:bCs/>
          <w:sz w:val="28"/>
          <w:szCs w:val="28"/>
        </w:rPr>
        <w:t xml:space="preserve"> to Communication Education</w:t>
      </w:r>
    </w:p>
    <w:p w14:paraId="5E47CEA3" w14:textId="77777777" w:rsidR="00343DB0" w:rsidRDefault="00343DB0" w:rsidP="0034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evaStd-Bold" w:hAnsi="NuevaStd-Bold" w:cs="NuevaStd-Bold"/>
          <w:szCs w:val="28"/>
        </w:rPr>
      </w:pPr>
      <w:r w:rsidRPr="00E3730F">
        <w:rPr>
          <w:rFonts w:ascii="NuevaStd-Bold" w:hAnsi="NuevaStd-Bold" w:cs="NuevaStd-Bold"/>
          <w:szCs w:val="28"/>
        </w:rPr>
        <w:t>Application</w:t>
      </w:r>
    </w:p>
    <w:p w14:paraId="03CF388E" w14:textId="77777777" w:rsidR="00343DB0" w:rsidRDefault="00343DB0" w:rsidP="00343DB0">
      <w:pPr>
        <w:widowControl w:val="0"/>
        <w:autoSpaceDE w:val="0"/>
        <w:autoSpaceDN w:val="0"/>
        <w:adjustRightInd w:val="0"/>
        <w:jc w:val="center"/>
        <w:rPr>
          <w:rFonts w:ascii="NuevaStd-Bold" w:hAnsi="NuevaStd-Bold" w:cs="NuevaStd-Bold"/>
          <w:szCs w:val="28"/>
        </w:rPr>
      </w:pPr>
      <w:r>
        <w:rPr>
          <w:rFonts w:ascii="NuevaStd-Bold" w:hAnsi="NuevaStd-Bold" w:cs="NuevaStd-Bold"/>
          <w:szCs w:val="20"/>
        </w:rPr>
        <w:t xml:space="preserve">This scholarship is for Alaska residents who are working on a degree in Speech Language Pathology, Audiology, or an area related to Communication Disorders.  </w:t>
      </w:r>
    </w:p>
    <w:p w14:paraId="3FB9644C" w14:textId="77777777" w:rsidR="00343DB0" w:rsidRPr="00E3730F" w:rsidRDefault="00343DB0" w:rsidP="00343DB0">
      <w:pPr>
        <w:widowControl w:val="0"/>
        <w:autoSpaceDE w:val="0"/>
        <w:autoSpaceDN w:val="0"/>
        <w:adjustRightInd w:val="0"/>
        <w:jc w:val="center"/>
        <w:rPr>
          <w:rFonts w:ascii="NuevaStd-Bold" w:hAnsi="NuevaStd-Bold" w:cs="NuevaStd-Bold"/>
          <w:szCs w:val="28"/>
        </w:rPr>
      </w:pPr>
    </w:p>
    <w:p w14:paraId="464980BD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 w:rsidRPr="00EC1A5B">
        <w:rPr>
          <w:rFonts w:ascii="NuevaStd-Bold" w:hAnsi="NuevaStd-Bold" w:cs="NuevaStd-Bold"/>
          <w:szCs w:val="20"/>
        </w:rPr>
        <w:t>Name: _______________________________________________________________________________</w:t>
      </w:r>
    </w:p>
    <w:p w14:paraId="0CDCB74B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 w:rsidRPr="00EC1A5B">
        <w:rPr>
          <w:rFonts w:ascii="NuevaStd-Bold" w:hAnsi="NuevaStd-Bold" w:cs="NuevaStd-Bold"/>
          <w:szCs w:val="20"/>
        </w:rPr>
        <w:t>Address: _____________________________________________________________________________</w:t>
      </w:r>
    </w:p>
    <w:p w14:paraId="0A70698D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 xml:space="preserve">Home </w:t>
      </w:r>
      <w:r w:rsidRPr="00EC1A5B">
        <w:rPr>
          <w:rFonts w:ascii="NuevaStd-Bold" w:hAnsi="NuevaStd-Bold" w:cs="NuevaStd-Bold"/>
          <w:szCs w:val="20"/>
        </w:rPr>
        <w:t>Phone: _______</w:t>
      </w:r>
      <w:r>
        <w:rPr>
          <w:rFonts w:ascii="NuevaStd-Bold" w:hAnsi="NuevaStd-Bold" w:cs="NuevaStd-Bold"/>
          <w:szCs w:val="20"/>
        </w:rPr>
        <w:t xml:space="preserve">__________________   Cell Phone:  </w:t>
      </w:r>
      <w:r w:rsidRPr="00EC1A5B">
        <w:rPr>
          <w:rFonts w:ascii="NuevaStd-Bold" w:hAnsi="NuevaStd-Bold" w:cs="NuevaStd-Bold"/>
          <w:szCs w:val="20"/>
        </w:rPr>
        <w:t>________</w:t>
      </w:r>
      <w:r>
        <w:rPr>
          <w:rFonts w:ascii="NuevaStd-Bold" w:hAnsi="NuevaStd-Bold" w:cs="NuevaStd-Bold"/>
          <w:szCs w:val="20"/>
        </w:rPr>
        <w:t>________________________</w:t>
      </w:r>
    </w:p>
    <w:p w14:paraId="158E0DA2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>Can you receive text messages on your cell phone?  _____</w:t>
      </w:r>
    </w:p>
    <w:p w14:paraId="05ADB74D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>Email: ________________________________________________________________________________</w:t>
      </w:r>
    </w:p>
    <w:p w14:paraId="745DC855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 xml:space="preserve">How long have you been an Alaska resident?  ______  </w:t>
      </w:r>
    </w:p>
    <w:p w14:paraId="4CDB4A08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 w:rsidRPr="00EC1A5B">
        <w:rPr>
          <w:rFonts w:ascii="NuevaStd-Bold" w:hAnsi="NuevaStd-Bold" w:cs="NuevaStd-Bold"/>
          <w:szCs w:val="20"/>
        </w:rPr>
        <w:t>Are you an Al</w:t>
      </w:r>
      <w:r>
        <w:rPr>
          <w:rFonts w:ascii="NuevaStd-Bold" w:hAnsi="NuevaStd-Bold" w:cs="NuevaStd-Bold"/>
          <w:szCs w:val="20"/>
        </w:rPr>
        <w:t xml:space="preserve">aska Native?  _______ </w:t>
      </w:r>
    </w:p>
    <w:p w14:paraId="13B3F724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>Schools attended:</w:t>
      </w:r>
    </w:p>
    <w:p w14:paraId="7A1CD892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</w:r>
      <w:r>
        <w:rPr>
          <w:rFonts w:ascii="NuevaStd-Bold" w:hAnsi="NuevaStd-Bold" w:cs="NuevaStd-Bold"/>
          <w:szCs w:val="20"/>
        </w:rPr>
        <w:softHyphen/>
        <w:t>_________________________________________________________ Dates: _____________________________</w:t>
      </w:r>
    </w:p>
    <w:p w14:paraId="3FAD5798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>_________________________________________________________ Dates: _____________________________</w:t>
      </w:r>
    </w:p>
    <w:p w14:paraId="7806341D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>_________________________________________________________ Dates: _____________________________</w:t>
      </w:r>
    </w:p>
    <w:p w14:paraId="210A2AD5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 xml:space="preserve">If you have graduated, what undergraduate degree have you received?  </w:t>
      </w:r>
    </w:p>
    <w:p w14:paraId="1E19EF3E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>_______________________________________          Date Received:  ___________________________</w:t>
      </w:r>
    </w:p>
    <w:p w14:paraId="63FBEA66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 xml:space="preserve">If you have </w:t>
      </w:r>
      <w:r w:rsidRPr="00835869">
        <w:rPr>
          <w:rFonts w:ascii="NuevaStd-Bold" w:hAnsi="NuevaStd-Bold" w:cs="NuevaStd-Bold"/>
          <w:szCs w:val="20"/>
          <w:u w:val="single"/>
        </w:rPr>
        <w:t>not</w:t>
      </w:r>
      <w:r w:rsidRPr="00835869">
        <w:rPr>
          <w:rFonts w:ascii="NuevaStd-Bold" w:hAnsi="NuevaStd-Bold" w:cs="NuevaStd-Bold"/>
          <w:szCs w:val="20"/>
        </w:rPr>
        <w:t xml:space="preserve"> </w:t>
      </w:r>
      <w:r>
        <w:rPr>
          <w:rFonts w:ascii="NuevaStd-Bold" w:hAnsi="NuevaStd-Bold" w:cs="NuevaStd-Bold"/>
          <w:szCs w:val="20"/>
        </w:rPr>
        <w:t>received an undergraduate degree in Communication Sciences and Disorders, Speech Pathology, or Audiology, please list some Speech-Language Pathology/ Audiology courses you have taken:</w:t>
      </w:r>
    </w:p>
    <w:p w14:paraId="525C32D4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 w:rsidRPr="00EC1A5B">
        <w:rPr>
          <w:rFonts w:ascii="NuevaStd-Bold" w:hAnsi="NuevaStd-Bold" w:cs="NuevaStd-Bold"/>
          <w:szCs w:val="20"/>
        </w:rPr>
        <w:t>_______________________________________</w:t>
      </w:r>
      <w:r>
        <w:rPr>
          <w:rFonts w:ascii="NuevaStd-Bold" w:hAnsi="NuevaStd-Bold" w:cs="NuevaStd-Bold"/>
          <w:szCs w:val="20"/>
        </w:rPr>
        <w:t>____</w:t>
      </w:r>
      <w:r w:rsidRPr="00EC1A5B">
        <w:rPr>
          <w:rFonts w:ascii="NuevaStd-Bold" w:hAnsi="NuevaStd-Bold" w:cs="NuevaStd-Bold"/>
          <w:szCs w:val="20"/>
        </w:rPr>
        <w:t xml:space="preserve">______ </w:t>
      </w:r>
      <w:r>
        <w:rPr>
          <w:rFonts w:ascii="NuevaStd-Bold" w:hAnsi="NuevaStd-Bold" w:cs="NuevaStd-Bold"/>
          <w:szCs w:val="20"/>
        </w:rPr>
        <w:t xml:space="preserve">       </w:t>
      </w:r>
      <w:r w:rsidRPr="00EC1A5B">
        <w:rPr>
          <w:rFonts w:ascii="NuevaStd-Bold" w:hAnsi="NuevaStd-Bold" w:cs="NuevaStd-Bold"/>
          <w:szCs w:val="20"/>
        </w:rPr>
        <w:t>_</w:t>
      </w:r>
      <w:r>
        <w:rPr>
          <w:rFonts w:ascii="NuevaStd-Bold" w:hAnsi="NuevaStd-Bold" w:cs="NuevaStd-Bold"/>
          <w:szCs w:val="20"/>
        </w:rPr>
        <w:t>_____</w:t>
      </w:r>
      <w:r w:rsidRPr="00EC1A5B">
        <w:rPr>
          <w:rFonts w:ascii="NuevaStd-Bold" w:hAnsi="NuevaStd-Bold" w:cs="NuevaStd-Bold"/>
          <w:szCs w:val="20"/>
        </w:rPr>
        <w:t>_____________________________________</w:t>
      </w:r>
      <w:r>
        <w:rPr>
          <w:rFonts w:ascii="NuevaStd-Bold" w:hAnsi="NuevaStd-Bold" w:cs="NuevaStd-Bold"/>
          <w:szCs w:val="20"/>
        </w:rPr>
        <w:t xml:space="preserve">   </w:t>
      </w:r>
    </w:p>
    <w:p w14:paraId="3616DECF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 w:rsidRPr="00EC1A5B">
        <w:rPr>
          <w:rFonts w:ascii="NuevaStd-Bold" w:hAnsi="NuevaStd-Bold" w:cs="NuevaStd-Bold"/>
          <w:szCs w:val="20"/>
        </w:rPr>
        <w:t>_______________________________________</w:t>
      </w:r>
      <w:r>
        <w:rPr>
          <w:rFonts w:ascii="NuevaStd-Bold" w:hAnsi="NuevaStd-Bold" w:cs="NuevaStd-Bold"/>
          <w:szCs w:val="20"/>
        </w:rPr>
        <w:t>____</w:t>
      </w:r>
      <w:r w:rsidRPr="00EC1A5B">
        <w:rPr>
          <w:rFonts w:ascii="NuevaStd-Bold" w:hAnsi="NuevaStd-Bold" w:cs="NuevaStd-Bold"/>
          <w:szCs w:val="20"/>
        </w:rPr>
        <w:t xml:space="preserve">______ </w:t>
      </w:r>
      <w:r>
        <w:rPr>
          <w:rFonts w:ascii="NuevaStd-Bold" w:hAnsi="NuevaStd-Bold" w:cs="NuevaStd-Bold"/>
          <w:szCs w:val="20"/>
        </w:rPr>
        <w:t xml:space="preserve">       </w:t>
      </w:r>
      <w:r w:rsidRPr="00EC1A5B">
        <w:rPr>
          <w:rFonts w:ascii="NuevaStd-Bold" w:hAnsi="NuevaStd-Bold" w:cs="NuevaStd-Bold"/>
          <w:szCs w:val="20"/>
        </w:rPr>
        <w:t>_</w:t>
      </w:r>
      <w:r>
        <w:rPr>
          <w:rFonts w:ascii="NuevaStd-Bold" w:hAnsi="NuevaStd-Bold" w:cs="NuevaStd-Bold"/>
          <w:szCs w:val="20"/>
        </w:rPr>
        <w:t>_____</w:t>
      </w:r>
      <w:r w:rsidRPr="00EC1A5B">
        <w:rPr>
          <w:rFonts w:ascii="NuevaStd-Bold" w:hAnsi="NuevaStd-Bold" w:cs="NuevaStd-Bold"/>
          <w:szCs w:val="20"/>
        </w:rPr>
        <w:t>_____________________________________</w:t>
      </w:r>
      <w:r>
        <w:rPr>
          <w:rFonts w:ascii="NuevaStd-Bold" w:hAnsi="NuevaStd-Bold" w:cs="NuevaStd-Bold"/>
          <w:szCs w:val="20"/>
        </w:rPr>
        <w:t xml:space="preserve">    </w:t>
      </w:r>
    </w:p>
    <w:p w14:paraId="266E8557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 w:rsidRPr="00EC1A5B">
        <w:rPr>
          <w:rFonts w:ascii="NuevaStd-Bold" w:hAnsi="NuevaStd-Bold" w:cs="NuevaStd-Bold"/>
          <w:szCs w:val="20"/>
        </w:rPr>
        <w:t>_______________________________________</w:t>
      </w:r>
      <w:r>
        <w:rPr>
          <w:rFonts w:ascii="NuevaStd-Bold" w:hAnsi="NuevaStd-Bold" w:cs="NuevaStd-Bold"/>
          <w:szCs w:val="20"/>
        </w:rPr>
        <w:t>____</w:t>
      </w:r>
      <w:r w:rsidRPr="00EC1A5B">
        <w:rPr>
          <w:rFonts w:ascii="NuevaStd-Bold" w:hAnsi="NuevaStd-Bold" w:cs="NuevaStd-Bold"/>
          <w:szCs w:val="20"/>
        </w:rPr>
        <w:t xml:space="preserve">______ </w:t>
      </w:r>
      <w:r>
        <w:rPr>
          <w:rFonts w:ascii="NuevaStd-Bold" w:hAnsi="NuevaStd-Bold" w:cs="NuevaStd-Bold"/>
          <w:szCs w:val="20"/>
        </w:rPr>
        <w:t xml:space="preserve">       </w:t>
      </w:r>
      <w:r w:rsidRPr="00EC1A5B">
        <w:rPr>
          <w:rFonts w:ascii="NuevaStd-Bold" w:hAnsi="NuevaStd-Bold" w:cs="NuevaStd-Bold"/>
          <w:szCs w:val="20"/>
        </w:rPr>
        <w:t>_</w:t>
      </w:r>
      <w:r>
        <w:rPr>
          <w:rFonts w:ascii="NuevaStd-Bold" w:hAnsi="NuevaStd-Bold" w:cs="NuevaStd-Bold"/>
          <w:szCs w:val="20"/>
        </w:rPr>
        <w:t>_____</w:t>
      </w:r>
      <w:r w:rsidRPr="00EC1A5B">
        <w:rPr>
          <w:rFonts w:ascii="NuevaStd-Bold" w:hAnsi="NuevaStd-Bold" w:cs="NuevaStd-Bold"/>
          <w:szCs w:val="20"/>
        </w:rPr>
        <w:t>_____________________________________</w:t>
      </w:r>
      <w:r>
        <w:rPr>
          <w:rFonts w:ascii="NuevaStd-Bold" w:hAnsi="NuevaStd-Bold" w:cs="NuevaStd-Bold"/>
          <w:szCs w:val="20"/>
        </w:rPr>
        <w:t xml:space="preserve">    </w:t>
      </w:r>
    </w:p>
    <w:p w14:paraId="78FE21C9" w14:textId="77777777" w:rsidR="00343DB0" w:rsidRPr="00423779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 w:rsidRPr="00AB0BB0">
        <w:rPr>
          <w:rFonts w:ascii="NuevaStd-Bold" w:hAnsi="NuevaStd-Bold" w:cs="NuevaStd-Bold"/>
          <w:bCs/>
          <w:szCs w:val="20"/>
        </w:rPr>
        <w:t xml:space="preserve">When do you plan to graduate with </w:t>
      </w:r>
      <w:r>
        <w:rPr>
          <w:rFonts w:ascii="NuevaStd-Bold" w:hAnsi="NuevaStd-Bold" w:cs="NuevaStd-Bold"/>
          <w:bCs/>
          <w:szCs w:val="20"/>
        </w:rPr>
        <w:t>your graduate degree</w:t>
      </w:r>
      <w:r w:rsidRPr="00AB0BB0">
        <w:rPr>
          <w:rFonts w:ascii="NuevaStd-Bold" w:hAnsi="NuevaStd-Bold" w:cs="NuevaStd-Bold"/>
          <w:bCs/>
          <w:szCs w:val="20"/>
        </w:rPr>
        <w:t>?</w:t>
      </w:r>
      <w:r>
        <w:rPr>
          <w:rFonts w:ascii="NuevaStd-Bold" w:hAnsi="NuevaStd-Bold" w:cs="NuevaStd-Bold"/>
          <w:b/>
          <w:bCs/>
          <w:szCs w:val="20"/>
        </w:rPr>
        <w:t xml:space="preserve">   ___________________________</w:t>
      </w:r>
    </w:p>
    <w:p w14:paraId="48630B4A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 xml:space="preserve">References:   </w:t>
      </w:r>
      <w:r w:rsidRPr="00EC1A5B">
        <w:rPr>
          <w:rFonts w:ascii="NuevaStd-Bold" w:hAnsi="NuevaStd-Bold" w:cs="NuevaStd-Bold"/>
          <w:szCs w:val="20"/>
        </w:rPr>
        <w:t xml:space="preserve">Who can tell us about you? </w:t>
      </w:r>
      <w:r>
        <w:rPr>
          <w:rFonts w:ascii="NuevaStd-Bold" w:hAnsi="NuevaStd-Bold" w:cs="NuevaStd-Bold"/>
          <w:szCs w:val="20"/>
        </w:rPr>
        <w:t>(</w:t>
      </w:r>
      <w:proofErr w:type="gramStart"/>
      <w:r w:rsidRPr="00EC1A5B">
        <w:rPr>
          <w:rFonts w:ascii="NuevaStd-Bold" w:hAnsi="NuevaStd-Bold" w:cs="NuevaStd-Bold"/>
          <w:szCs w:val="20"/>
        </w:rPr>
        <w:t>two</w:t>
      </w:r>
      <w:proofErr w:type="gramEnd"/>
      <w:r w:rsidRPr="00EC1A5B">
        <w:rPr>
          <w:rFonts w:ascii="NuevaStd-Bold" w:hAnsi="NuevaStd-Bold" w:cs="NuevaStd-Bold"/>
          <w:szCs w:val="20"/>
        </w:rPr>
        <w:t xml:space="preserve"> instructor references</w:t>
      </w:r>
      <w:r>
        <w:rPr>
          <w:rFonts w:ascii="NuevaStd-Bold" w:hAnsi="NuevaStd-Bold" w:cs="NuevaStd-Bold"/>
          <w:szCs w:val="20"/>
        </w:rPr>
        <w:t>, or one instructor/one SLP or Audiologist supervisor</w:t>
      </w:r>
      <w:r w:rsidRPr="00EC1A5B">
        <w:rPr>
          <w:rFonts w:ascii="NuevaStd-Bold" w:hAnsi="NuevaStd-Bold" w:cs="NuevaStd-Bold"/>
          <w:szCs w:val="20"/>
        </w:rPr>
        <w:t>)</w:t>
      </w:r>
    </w:p>
    <w:p w14:paraId="1AB4E5AF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28DC2F36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 xml:space="preserve">1.  </w:t>
      </w:r>
      <w:r w:rsidRPr="00EC1A5B">
        <w:rPr>
          <w:rFonts w:ascii="NuevaStd-Bold" w:hAnsi="NuevaStd-Bold" w:cs="NuevaStd-Bold"/>
          <w:szCs w:val="20"/>
        </w:rPr>
        <w:t>Name: _____</w:t>
      </w:r>
      <w:r>
        <w:rPr>
          <w:rFonts w:ascii="NuevaStd-Bold" w:hAnsi="NuevaStd-Bold" w:cs="NuevaStd-Bold"/>
          <w:szCs w:val="20"/>
        </w:rPr>
        <w:t>_______</w:t>
      </w:r>
      <w:r w:rsidRPr="00EC1A5B">
        <w:rPr>
          <w:rFonts w:ascii="NuevaStd-Bold" w:hAnsi="NuevaStd-Bold" w:cs="NuevaStd-Bold"/>
          <w:szCs w:val="20"/>
        </w:rPr>
        <w:t>__________</w:t>
      </w:r>
      <w:r>
        <w:rPr>
          <w:rFonts w:ascii="NuevaStd-Bold" w:hAnsi="NuevaStd-Bold" w:cs="NuevaStd-Bold"/>
          <w:szCs w:val="20"/>
        </w:rPr>
        <w:t>________________</w:t>
      </w:r>
      <w:proofErr w:type="gramStart"/>
      <w:r>
        <w:rPr>
          <w:rFonts w:ascii="NuevaStd-Bold" w:hAnsi="NuevaStd-Bold" w:cs="NuevaStd-Bold"/>
          <w:szCs w:val="20"/>
        </w:rPr>
        <w:t>_</w:t>
      </w:r>
      <w:r w:rsidRPr="00EC1A5B">
        <w:rPr>
          <w:rFonts w:ascii="NuevaStd-Bold" w:hAnsi="NuevaStd-Bold" w:cs="NuevaStd-Bold"/>
          <w:szCs w:val="20"/>
        </w:rPr>
        <w:t xml:space="preserve"> </w:t>
      </w:r>
      <w:r>
        <w:rPr>
          <w:rFonts w:ascii="NuevaStd-Bold" w:hAnsi="NuevaStd-Bold" w:cs="NuevaStd-Bold"/>
          <w:szCs w:val="20"/>
        </w:rPr>
        <w:t xml:space="preserve"> Phone</w:t>
      </w:r>
      <w:proofErr w:type="gramEnd"/>
      <w:r>
        <w:rPr>
          <w:rFonts w:ascii="NuevaStd-Bold" w:hAnsi="NuevaStd-Bold" w:cs="NuevaStd-Bold"/>
          <w:szCs w:val="20"/>
        </w:rPr>
        <w:t>: ________________   Email:___________________________</w:t>
      </w:r>
    </w:p>
    <w:p w14:paraId="220BECC8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 xml:space="preserve">2.  </w:t>
      </w:r>
      <w:r w:rsidRPr="00EC1A5B">
        <w:rPr>
          <w:rFonts w:ascii="NuevaStd-Bold" w:hAnsi="NuevaStd-Bold" w:cs="NuevaStd-Bold"/>
          <w:szCs w:val="20"/>
        </w:rPr>
        <w:t>Name: _</w:t>
      </w:r>
      <w:r>
        <w:rPr>
          <w:rFonts w:ascii="NuevaStd-Bold" w:hAnsi="NuevaStd-Bold" w:cs="NuevaStd-Bold"/>
          <w:szCs w:val="20"/>
        </w:rPr>
        <w:t>_____________________________________</w:t>
      </w:r>
      <w:proofErr w:type="gramStart"/>
      <w:r>
        <w:rPr>
          <w:rFonts w:ascii="NuevaStd-Bold" w:hAnsi="NuevaStd-Bold" w:cs="NuevaStd-Bold"/>
          <w:szCs w:val="20"/>
        </w:rPr>
        <w:t>_</w:t>
      </w:r>
      <w:r w:rsidRPr="00EC1A5B">
        <w:rPr>
          <w:rFonts w:ascii="NuevaStd-Bold" w:hAnsi="NuevaStd-Bold" w:cs="NuevaStd-Bold"/>
          <w:szCs w:val="20"/>
        </w:rPr>
        <w:t xml:space="preserve"> </w:t>
      </w:r>
      <w:r>
        <w:rPr>
          <w:rFonts w:ascii="NuevaStd-Bold" w:hAnsi="NuevaStd-Bold" w:cs="NuevaStd-Bold"/>
          <w:szCs w:val="20"/>
        </w:rPr>
        <w:t xml:space="preserve"> Phone</w:t>
      </w:r>
      <w:proofErr w:type="gramEnd"/>
      <w:r>
        <w:rPr>
          <w:rFonts w:ascii="NuevaStd-Bold" w:hAnsi="NuevaStd-Bold" w:cs="NuevaStd-Bold"/>
          <w:szCs w:val="20"/>
        </w:rPr>
        <w:t>: ________________   Email:___________________________</w:t>
      </w:r>
    </w:p>
    <w:p w14:paraId="3E87770B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b/>
          <w:bCs/>
          <w:szCs w:val="20"/>
        </w:rPr>
      </w:pPr>
    </w:p>
    <w:p w14:paraId="6DEEB849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 w:rsidRPr="00EC1A5B">
        <w:rPr>
          <w:rFonts w:ascii="NuevaStd-Bold" w:hAnsi="NuevaStd-Bold" w:cs="NuevaStd-Bold"/>
          <w:b/>
          <w:bCs/>
          <w:szCs w:val="20"/>
        </w:rPr>
        <w:lastRenderedPageBreak/>
        <w:t xml:space="preserve">Please </w:t>
      </w:r>
      <w:r>
        <w:rPr>
          <w:rFonts w:ascii="NuevaStd-Bold" w:hAnsi="NuevaStd-Bold" w:cs="NuevaStd-Bold"/>
          <w:b/>
          <w:bCs/>
          <w:szCs w:val="20"/>
        </w:rPr>
        <w:t>respond</w:t>
      </w:r>
      <w:r w:rsidRPr="00EC1A5B">
        <w:rPr>
          <w:rFonts w:ascii="NuevaStd-Bold" w:hAnsi="NuevaStd-Bold" w:cs="NuevaStd-Bold"/>
          <w:b/>
          <w:bCs/>
          <w:szCs w:val="20"/>
        </w:rPr>
        <w:t xml:space="preserve"> to the following questions</w:t>
      </w:r>
      <w:r w:rsidRPr="00EC1A5B">
        <w:rPr>
          <w:rFonts w:ascii="NuevaStd-Bold" w:hAnsi="NuevaStd-Bold" w:cs="NuevaStd-Bold"/>
          <w:szCs w:val="20"/>
        </w:rPr>
        <w:t>:</w:t>
      </w:r>
    </w:p>
    <w:p w14:paraId="7A20B9CF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>AK</w:t>
      </w:r>
      <w:r w:rsidRPr="00EC1A5B">
        <w:rPr>
          <w:rFonts w:ascii="NuevaStd-Bold" w:hAnsi="NuevaStd-Bold" w:cs="NuevaStd-Bold"/>
          <w:szCs w:val="20"/>
        </w:rPr>
        <w:t>SHA</w:t>
      </w:r>
      <w:r>
        <w:rPr>
          <w:rFonts w:ascii="NuevaStd-Bold" w:hAnsi="NuevaStd-Bold" w:cs="NuevaStd-Bold"/>
          <w:szCs w:val="20"/>
        </w:rPr>
        <w:t xml:space="preserve"> </w:t>
      </w:r>
      <w:r w:rsidRPr="00EC1A5B">
        <w:rPr>
          <w:rFonts w:ascii="NuevaStd-Bold" w:hAnsi="NuevaStd-Bold" w:cs="NuevaStd-Bold"/>
          <w:szCs w:val="20"/>
        </w:rPr>
        <w:t xml:space="preserve">members are interested in hearing about </w:t>
      </w:r>
      <w:r>
        <w:rPr>
          <w:rFonts w:ascii="NuevaStd-Bold" w:hAnsi="NuevaStd-Bold" w:cs="NuevaStd-Bold"/>
          <w:szCs w:val="20"/>
        </w:rPr>
        <w:t>SLP students’ experiences. Y</w:t>
      </w:r>
      <w:r w:rsidRPr="00EC1A5B">
        <w:rPr>
          <w:rFonts w:ascii="NuevaStd-Bold" w:hAnsi="NuevaStd-Bold" w:cs="NuevaStd-Bold"/>
          <w:szCs w:val="20"/>
        </w:rPr>
        <w:t>our submission may be published on th</w:t>
      </w:r>
      <w:r>
        <w:rPr>
          <w:rFonts w:ascii="NuevaStd-Bold" w:hAnsi="NuevaStd-Bold" w:cs="NuevaStd-Bold"/>
          <w:szCs w:val="20"/>
        </w:rPr>
        <w:t xml:space="preserve">e aksha.org website if you win.  You may write or type your answers in the spaces provided, or you may attach your answers to your application.  </w:t>
      </w:r>
    </w:p>
    <w:p w14:paraId="54852C9D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140D6AF7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 xml:space="preserve">1.  </w:t>
      </w:r>
      <w:r w:rsidRPr="00EC1A5B">
        <w:rPr>
          <w:rFonts w:ascii="NuevaStd-Bold" w:hAnsi="NuevaStd-Bold" w:cs="NuevaStd-Bold"/>
          <w:szCs w:val="20"/>
        </w:rPr>
        <w:t xml:space="preserve">What do you hope to do with </w:t>
      </w:r>
      <w:r>
        <w:rPr>
          <w:rFonts w:ascii="NuevaStd-Bold" w:hAnsi="NuevaStd-Bold" w:cs="NuevaStd-Bold"/>
          <w:szCs w:val="20"/>
        </w:rPr>
        <w:t>your degree in</w:t>
      </w:r>
      <w:r w:rsidRPr="00EC1A5B">
        <w:rPr>
          <w:rFonts w:ascii="NuevaStd-Bold" w:hAnsi="NuevaStd-Bold" w:cs="NuevaStd-Bold"/>
          <w:szCs w:val="20"/>
        </w:rPr>
        <w:t xml:space="preserve"> communication disorders? </w:t>
      </w:r>
    </w:p>
    <w:p w14:paraId="61CD36BB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18B99C32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23A9F219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49B96AF2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694892CA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20343729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0E34E954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1EE7EF4B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42D3D76E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53FC5FDE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13F69760" w14:textId="77777777" w:rsidR="00343DB0" w:rsidRPr="00EC1A5B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t xml:space="preserve">2. </w:t>
      </w:r>
      <w:r w:rsidRPr="00EC1A5B">
        <w:rPr>
          <w:rFonts w:ascii="NuevaStd-Bold" w:hAnsi="NuevaStd-Bold" w:cs="NuevaStd-Bold"/>
          <w:szCs w:val="20"/>
        </w:rPr>
        <w:t xml:space="preserve">How do you currently use your information about communication disorders? </w:t>
      </w:r>
    </w:p>
    <w:p w14:paraId="7619FB8A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5DD3C9C7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20F0BFD2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4EFB9DAD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25DCCD24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22B6A902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547E7DC7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13AC2326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4DCD12D7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4F58981F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14D0CB2F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290F8F76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54FF5CFC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639F1573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  <w:r>
        <w:rPr>
          <w:rFonts w:ascii="NuevaStd-Bold" w:hAnsi="NuevaStd-Bold" w:cs="NuevaStd-Bold"/>
          <w:szCs w:val="20"/>
        </w:rPr>
        <w:lastRenderedPageBreak/>
        <w:t>3.  What is your experience with Alaska</w:t>
      </w:r>
      <w:r w:rsidRPr="00EC1A5B">
        <w:rPr>
          <w:rFonts w:ascii="NuevaStd-Bold" w:hAnsi="NuevaStd-Bold" w:cs="NuevaStd-Bold"/>
          <w:szCs w:val="20"/>
        </w:rPr>
        <w:t xml:space="preserve"> Native</w:t>
      </w:r>
      <w:r>
        <w:rPr>
          <w:rFonts w:ascii="NuevaStd-Bold" w:hAnsi="NuevaStd-Bold" w:cs="NuevaStd-Bold"/>
          <w:szCs w:val="20"/>
        </w:rPr>
        <w:t xml:space="preserve"> populations</w:t>
      </w:r>
      <w:r w:rsidRPr="00EC1A5B">
        <w:rPr>
          <w:rFonts w:ascii="NuevaStd-Bold" w:hAnsi="NuevaStd-Bold" w:cs="NuevaStd-Bold"/>
          <w:szCs w:val="20"/>
        </w:rPr>
        <w:t>?</w:t>
      </w:r>
      <w:r>
        <w:rPr>
          <w:rFonts w:ascii="NuevaStd-Bold" w:hAnsi="NuevaStd-Bold" w:cs="NuevaStd-Bold"/>
          <w:szCs w:val="20"/>
        </w:rPr>
        <w:t xml:space="preserve">  </w:t>
      </w:r>
    </w:p>
    <w:p w14:paraId="6906B7D0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41C69B00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NuevaStd-Bold" w:hAnsi="NuevaStd-Bold" w:cs="NuevaStd-Bold"/>
          <w:szCs w:val="20"/>
        </w:rPr>
      </w:pPr>
    </w:p>
    <w:p w14:paraId="7B35332D" w14:textId="77777777" w:rsidR="00343DB0" w:rsidRDefault="00343DB0" w:rsidP="00343DB0">
      <w:pPr>
        <w:rPr>
          <w:rFonts w:ascii="NuevaStd-Bold" w:hAnsi="NuevaStd-Bold" w:cs="NuevaStd-Bold"/>
          <w:szCs w:val="20"/>
        </w:rPr>
      </w:pPr>
    </w:p>
    <w:p w14:paraId="42F93FEE" w14:textId="77777777" w:rsidR="00343DB0" w:rsidRDefault="00343DB0" w:rsidP="00343DB0">
      <w:pPr>
        <w:rPr>
          <w:rFonts w:ascii="NuevaStd-Bold" w:hAnsi="NuevaStd-Bold" w:cs="NuevaStd-Bold"/>
          <w:szCs w:val="20"/>
        </w:rPr>
      </w:pPr>
    </w:p>
    <w:p w14:paraId="6F166D97" w14:textId="77777777" w:rsidR="00343DB0" w:rsidRDefault="00343DB0" w:rsidP="00343DB0">
      <w:pPr>
        <w:rPr>
          <w:rFonts w:ascii="NuevaStd-Bold" w:hAnsi="NuevaStd-Bold" w:cs="NuevaStd-Bold"/>
          <w:szCs w:val="20"/>
        </w:rPr>
      </w:pPr>
    </w:p>
    <w:p w14:paraId="4A773BC8" w14:textId="77777777" w:rsidR="00343DB0" w:rsidRDefault="00343DB0" w:rsidP="00343DB0">
      <w:pPr>
        <w:rPr>
          <w:rFonts w:ascii="NuevaStd-Bold" w:hAnsi="NuevaStd-Bold" w:cs="NuevaStd-Bold"/>
          <w:szCs w:val="20"/>
        </w:rPr>
      </w:pPr>
    </w:p>
    <w:p w14:paraId="5B3D404C" w14:textId="77777777" w:rsidR="00343DB0" w:rsidRDefault="00343DB0" w:rsidP="00343DB0">
      <w:pPr>
        <w:rPr>
          <w:rFonts w:ascii="NuevaStd-Bold" w:hAnsi="NuevaStd-Bold" w:cs="NuevaStd-Bold"/>
          <w:szCs w:val="20"/>
        </w:rPr>
      </w:pPr>
    </w:p>
    <w:p w14:paraId="57D878E0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A21E57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72B7D6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036A7B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application and your interest in working with people with communication disorders!  We will contact you when we select a winner.  The scholarship winner will be announced at the Fall AKSHA Conference.  </w:t>
      </w:r>
    </w:p>
    <w:p w14:paraId="0E18AD14" w14:textId="77777777" w:rsidR="00343DB0" w:rsidRDefault="00343DB0" w:rsidP="00343D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B49B2D" w14:textId="77777777" w:rsidR="00343DB0" w:rsidRPr="004B1CCC" w:rsidRDefault="00343DB0" w:rsidP="00343D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t>Mail questions, concerns and/or completed applications to AKSHA, P.O. Box 111993, Anchorage, AK 99511 or preferably email attention Scholarship Chair at aksha907@gmail.com by September 25.</w:t>
      </w:r>
    </w:p>
    <w:p w14:paraId="22B1EF0E" w14:textId="77777777" w:rsidR="00343DB0" w:rsidRDefault="00343DB0" w:rsidP="00343DB0">
      <w:pPr>
        <w:pStyle w:val="NormalWeb"/>
        <w:shd w:val="clear" w:color="auto" w:fill="FFFFFF" w:themeFill="background1"/>
        <w:rPr>
          <w:rFonts w:ascii="Verdana" w:hAnsi="Verdana"/>
          <w:color w:val="000000"/>
          <w:sz w:val="17"/>
          <w:szCs w:val="17"/>
        </w:rPr>
      </w:pPr>
    </w:p>
    <w:p w14:paraId="1F2CC088" w14:textId="77777777" w:rsidR="00343DB0" w:rsidRPr="008718D1" w:rsidRDefault="00343DB0" w:rsidP="00343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DA380" w14:textId="77777777" w:rsidR="00343DB0" w:rsidRDefault="00343DB0"/>
    <w:sectPr w:rsidR="0034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evaSt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B0"/>
    <w:rsid w:val="003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CD90"/>
  <w15:chartTrackingRefBased/>
  <w15:docId w15:val="{29B29208-6F1E-4480-9FF4-3181335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B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Neill</dc:creator>
  <cp:keywords/>
  <dc:description/>
  <cp:lastModifiedBy>Rhonda Neill</cp:lastModifiedBy>
  <cp:revision>1</cp:revision>
  <dcterms:created xsi:type="dcterms:W3CDTF">2023-08-26T23:02:00Z</dcterms:created>
  <dcterms:modified xsi:type="dcterms:W3CDTF">2023-08-26T23:08:00Z</dcterms:modified>
</cp:coreProperties>
</file>